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CA" w:rsidRPr="00C00D0E" w:rsidRDefault="00CA14CA" w:rsidP="00CA1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D0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A14CA" w:rsidRPr="00C00D0E" w:rsidRDefault="00CA14CA" w:rsidP="00CA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0D0E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закона Алтайского края </w:t>
      </w:r>
    </w:p>
    <w:p w:rsidR="00CA14CA" w:rsidRDefault="00CA14CA" w:rsidP="00CA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14CA">
        <w:rPr>
          <w:rFonts w:ascii="Times New Roman" w:eastAsia="Calibri" w:hAnsi="Times New Roman" w:cs="Times New Roman"/>
          <w:b/>
          <w:sz w:val="28"/>
          <w:szCs w:val="28"/>
        </w:rPr>
        <w:t xml:space="preserve">«О внесении изменений в закон Алтайского края </w:t>
      </w:r>
    </w:p>
    <w:p w:rsidR="00CA14CA" w:rsidRDefault="00CA14CA" w:rsidP="00CA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14CA">
        <w:rPr>
          <w:rFonts w:ascii="Times New Roman" w:eastAsia="Calibri" w:hAnsi="Times New Roman" w:cs="Times New Roman"/>
          <w:b/>
          <w:sz w:val="28"/>
          <w:szCs w:val="28"/>
        </w:rPr>
        <w:t>«О казне Алтайского края»</w:t>
      </w:r>
    </w:p>
    <w:p w:rsidR="00CA14CA" w:rsidRDefault="00CA14CA" w:rsidP="00CA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14CA" w:rsidRDefault="00CA14CA" w:rsidP="00CA14C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Алтайского края </w:t>
      </w:r>
      <w:r w:rsidRPr="00CA14CA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 казне Алтайского края»</w:t>
      </w:r>
      <w:r w:rsidR="004862E8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Pr="00CA14CA">
        <w:rPr>
          <w:rFonts w:ascii="Times New Roman" w:eastAsia="Calibri" w:hAnsi="Times New Roman" w:cs="Times New Roman"/>
          <w:sz w:val="28"/>
          <w:szCs w:val="28"/>
        </w:rPr>
        <w:t>в связи с переходом Алтайского края на правительственную модель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CAB" w:rsidRDefault="00CA14CA" w:rsidP="00CA14C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согласно закону </w:t>
      </w:r>
      <w:hyperlink r:id="rId4" w:history="1">
        <w:r w:rsidRPr="00CA14CA">
          <w:rPr>
            <w:rFonts w:ascii="Times New Roman" w:hAnsi="Times New Roman" w:cs="Times New Roman"/>
            <w:sz w:val="28"/>
            <w:szCs w:val="28"/>
          </w:rPr>
          <w:t xml:space="preserve">Алтайского края от 2 сентября 2015 года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CA14CA">
          <w:rPr>
            <w:rFonts w:ascii="Times New Roman" w:hAnsi="Times New Roman" w:cs="Times New Roman"/>
            <w:sz w:val="28"/>
            <w:szCs w:val="28"/>
          </w:rPr>
          <w:t xml:space="preserve"> 68-ЗС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CA14CA">
          <w:rPr>
            <w:rFonts w:ascii="Times New Roman" w:hAnsi="Times New Roman" w:cs="Times New Roman"/>
            <w:sz w:val="28"/>
            <w:szCs w:val="28"/>
          </w:rPr>
          <w:t>О Правительстве Алтайского края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», Правительство Алтайского края, реализуя полномочия в сфере экономики и инвестиций, </w:t>
      </w:r>
      <w:r w:rsidR="00D15CAB" w:rsidRPr="00D15CAB">
        <w:rPr>
          <w:rFonts w:ascii="Times New Roman" w:hAnsi="Times New Roman" w:cs="Times New Roman"/>
          <w:sz w:val="28"/>
          <w:szCs w:val="28"/>
        </w:rPr>
        <w:t>управляет и распоряжается собственностью Алтайского края в соответствии с законами Алтайского края, а также управляет федеральной собственностью, переданной в управление Алтайскому краю в соответствии с федеральными законами и иными нормативными правовыми актами Российской Федерации</w:t>
      </w:r>
      <w:r w:rsidR="00D15CAB">
        <w:rPr>
          <w:rFonts w:ascii="Times New Roman" w:hAnsi="Times New Roman" w:cs="Times New Roman"/>
          <w:sz w:val="28"/>
          <w:szCs w:val="28"/>
        </w:rPr>
        <w:t>. Также данным законом установлено, что Правительст</w:t>
      </w:r>
      <w:r w:rsidR="004862E8">
        <w:rPr>
          <w:rFonts w:ascii="Times New Roman" w:hAnsi="Times New Roman" w:cs="Times New Roman"/>
          <w:sz w:val="28"/>
          <w:szCs w:val="28"/>
        </w:rPr>
        <w:t xml:space="preserve">во Алтайского </w:t>
      </w:r>
      <w:r w:rsidR="00D15CAB">
        <w:rPr>
          <w:rFonts w:ascii="Times New Roman" w:hAnsi="Times New Roman" w:cs="Times New Roman"/>
          <w:sz w:val="28"/>
          <w:szCs w:val="28"/>
        </w:rPr>
        <w:t>края является правопреемником Администрации Алтайского края.</w:t>
      </w:r>
    </w:p>
    <w:p w:rsidR="00D15CAB" w:rsidRDefault="00D15CAB" w:rsidP="00CA14C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A14CA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A14CA">
        <w:rPr>
          <w:rFonts w:ascii="Times New Roman" w:hAnsi="Times New Roman" w:cs="Times New Roman"/>
          <w:sz w:val="28"/>
          <w:szCs w:val="28"/>
        </w:rPr>
        <w:t xml:space="preserve"> Алтайского края «О казне Алтайского края»</w:t>
      </w:r>
      <w:r w:rsidR="004862E8">
        <w:rPr>
          <w:rFonts w:ascii="Times New Roman" w:hAnsi="Times New Roman" w:cs="Times New Roman"/>
          <w:sz w:val="28"/>
          <w:szCs w:val="28"/>
        </w:rPr>
        <w:t xml:space="preserve"> от 12 ноября 1997 года №</w:t>
      </w:r>
      <w:r w:rsidR="004862E8" w:rsidRPr="004862E8">
        <w:rPr>
          <w:rFonts w:ascii="Times New Roman" w:hAnsi="Times New Roman" w:cs="Times New Roman"/>
          <w:sz w:val="28"/>
          <w:szCs w:val="28"/>
        </w:rPr>
        <w:t xml:space="preserve"> 62-ЗС</w:t>
      </w:r>
      <w:r>
        <w:rPr>
          <w:rFonts w:ascii="Times New Roman" w:hAnsi="Times New Roman" w:cs="Times New Roman"/>
          <w:sz w:val="28"/>
          <w:szCs w:val="28"/>
        </w:rPr>
        <w:t xml:space="preserve">, казна состоит из объектов права собственности Алтайского края. Органы исполнительной власти Алтайского края обладают важными полномочиями по владению, пользованию и распоряжению объектами казны. Однако, в качестве основного субъекта осуществления указанных правомочий от исполнительной власти в действующей редакции </w:t>
      </w:r>
      <w:r w:rsidRPr="00CA14CA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14CA">
        <w:rPr>
          <w:rFonts w:ascii="Times New Roman" w:hAnsi="Times New Roman" w:cs="Times New Roman"/>
          <w:sz w:val="28"/>
          <w:szCs w:val="28"/>
        </w:rPr>
        <w:t xml:space="preserve"> Алтайского края «О казне Алтайского края»</w:t>
      </w:r>
      <w:r w:rsidR="004862E8">
        <w:rPr>
          <w:rFonts w:ascii="Times New Roman" w:hAnsi="Times New Roman" w:cs="Times New Roman"/>
          <w:sz w:val="28"/>
          <w:szCs w:val="28"/>
        </w:rPr>
        <w:t xml:space="preserve"> от 12 ноября 1997 года №</w:t>
      </w:r>
      <w:r w:rsidR="004862E8" w:rsidRPr="004862E8">
        <w:rPr>
          <w:rFonts w:ascii="Times New Roman" w:hAnsi="Times New Roman" w:cs="Times New Roman"/>
          <w:sz w:val="28"/>
          <w:szCs w:val="28"/>
        </w:rPr>
        <w:t xml:space="preserve"> 62-ЗС</w:t>
      </w:r>
      <w:r>
        <w:rPr>
          <w:rFonts w:ascii="Times New Roman" w:hAnsi="Times New Roman" w:cs="Times New Roman"/>
          <w:sz w:val="28"/>
          <w:szCs w:val="28"/>
        </w:rPr>
        <w:t xml:space="preserve"> указана Администрация Алтайского края, что не соответствует положениям закона </w:t>
      </w:r>
      <w:hyperlink r:id="rId5" w:history="1">
        <w:r w:rsidRPr="00CA14CA">
          <w:rPr>
            <w:rFonts w:ascii="Times New Roman" w:hAnsi="Times New Roman" w:cs="Times New Roman"/>
            <w:sz w:val="28"/>
            <w:szCs w:val="28"/>
          </w:rPr>
          <w:t xml:space="preserve">Алтайского края от 2 сентября 2015 года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CA14CA">
          <w:rPr>
            <w:rFonts w:ascii="Times New Roman" w:hAnsi="Times New Roman" w:cs="Times New Roman"/>
            <w:sz w:val="28"/>
            <w:szCs w:val="28"/>
          </w:rPr>
          <w:t xml:space="preserve"> 68-ЗС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CA14CA">
          <w:rPr>
            <w:rFonts w:ascii="Times New Roman" w:hAnsi="Times New Roman" w:cs="Times New Roman"/>
            <w:sz w:val="28"/>
            <w:szCs w:val="28"/>
          </w:rPr>
          <w:t>О Правительстве Алтайского края</w:t>
        </w:r>
      </w:hyperlink>
      <w:r>
        <w:rPr>
          <w:rFonts w:ascii="Times New Roman" w:hAnsi="Times New Roman" w:cs="Times New Roman"/>
          <w:sz w:val="28"/>
          <w:szCs w:val="28"/>
        </w:rPr>
        <w:t>», а также отдельным положениям Устава Алтайского края.</w:t>
      </w:r>
    </w:p>
    <w:p w:rsidR="00CA14CA" w:rsidRDefault="00D15CAB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4862E8">
        <w:rPr>
          <w:rFonts w:ascii="Times New Roman" w:hAnsi="Times New Roman" w:cs="Times New Roman"/>
          <w:sz w:val="28"/>
          <w:szCs w:val="28"/>
        </w:rPr>
        <w:t xml:space="preserve">образом, представленный проект закона направлен на приведение терминологии </w:t>
      </w:r>
      <w:r w:rsidR="004862E8" w:rsidRPr="00CA14CA">
        <w:rPr>
          <w:rFonts w:ascii="Times New Roman" w:hAnsi="Times New Roman" w:cs="Times New Roman"/>
          <w:sz w:val="28"/>
          <w:szCs w:val="28"/>
        </w:rPr>
        <w:t>закон</w:t>
      </w:r>
      <w:r w:rsidR="004862E8">
        <w:rPr>
          <w:rFonts w:ascii="Times New Roman" w:hAnsi="Times New Roman" w:cs="Times New Roman"/>
          <w:sz w:val="28"/>
          <w:szCs w:val="28"/>
        </w:rPr>
        <w:t>а</w:t>
      </w:r>
      <w:r w:rsidR="004862E8" w:rsidRPr="00CA14CA">
        <w:rPr>
          <w:rFonts w:ascii="Times New Roman" w:hAnsi="Times New Roman" w:cs="Times New Roman"/>
          <w:sz w:val="28"/>
          <w:szCs w:val="28"/>
        </w:rPr>
        <w:t xml:space="preserve"> Алтайского края «О казне Алтайского края»</w:t>
      </w:r>
      <w:r w:rsidR="004862E8">
        <w:rPr>
          <w:rFonts w:ascii="Times New Roman" w:hAnsi="Times New Roman" w:cs="Times New Roman"/>
          <w:sz w:val="28"/>
          <w:szCs w:val="28"/>
        </w:rPr>
        <w:t xml:space="preserve"> от 12 ноября 1997 года №</w:t>
      </w:r>
      <w:r w:rsidR="004862E8" w:rsidRPr="004862E8">
        <w:rPr>
          <w:rFonts w:ascii="Times New Roman" w:hAnsi="Times New Roman" w:cs="Times New Roman"/>
          <w:sz w:val="28"/>
          <w:szCs w:val="28"/>
        </w:rPr>
        <w:t xml:space="preserve"> 62-ЗС</w:t>
      </w:r>
      <w:r w:rsidR="004862E8">
        <w:rPr>
          <w:rFonts w:ascii="Times New Roman" w:hAnsi="Times New Roman" w:cs="Times New Roman"/>
          <w:sz w:val="28"/>
          <w:szCs w:val="28"/>
        </w:rPr>
        <w:t xml:space="preserve"> в соответствие с правовыми актами, регламентирующими функционирование правительственной модели управления в Алтайском крае.</w:t>
      </w:r>
    </w:p>
    <w:p w:rsidR="00CA14CA" w:rsidRPr="00CA14CA" w:rsidRDefault="00CA14CA" w:rsidP="00CA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62E8" w:rsidRPr="004862E8" w:rsidRDefault="004862E8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A47">
        <w:rPr>
          <w:rFonts w:ascii="Times New Roman" w:eastAsia="Calibri" w:hAnsi="Times New Roman" w:cs="Times New Roman"/>
          <w:sz w:val="28"/>
          <w:szCs w:val="28"/>
        </w:rPr>
        <w:t>Проект закона не предусматривает расходы, покрываемые за счет краевого бюджета.</w:t>
      </w:r>
    </w:p>
    <w:p w:rsidR="004862E8" w:rsidRPr="004862E8" w:rsidRDefault="004862E8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62E8" w:rsidRPr="004862E8" w:rsidRDefault="004862E8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62E8">
        <w:rPr>
          <w:rFonts w:ascii="Times New Roman" w:hAnsi="Times New Roman" w:cs="Times New Roman"/>
          <w:sz w:val="28"/>
          <w:szCs w:val="28"/>
        </w:rPr>
        <w:t>Законопроект предлагается принять в двух чтениях.</w:t>
      </w:r>
    </w:p>
    <w:p w:rsidR="004862E8" w:rsidRDefault="004862E8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62E8" w:rsidRPr="004862E8" w:rsidRDefault="004862E8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62E8" w:rsidRPr="004862E8" w:rsidRDefault="004862E8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862E8" w:rsidTr="00AB72F5">
        <w:tc>
          <w:tcPr>
            <w:tcW w:w="4785" w:type="dxa"/>
          </w:tcPr>
          <w:p w:rsidR="004862E8" w:rsidRDefault="004862E8" w:rsidP="00AB72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фракции</w:t>
            </w:r>
            <w:r w:rsidRPr="00365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4862E8" w:rsidRDefault="004862E8" w:rsidP="00AB72F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  Прусакова М.Н.</w:t>
            </w:r>
          </w:p>
        </w:tc>
      </w:tr>
    </w:tbl>
    <w:p w:rsidR="004862E8" w:rsidRPr="00162EB5" w:rsidRDefault="004862E8" w:rsidP="004862E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14CA" w:rsidRDefault="00CA14CA" w:rsidP="00424DE9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CA14CA" w:rsidSect="00CF6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4DE9"/>
    <w:rsid w:val="00281C4F"/>
    <w:rsid w:val="00424DE9"/>
    <w:rsid w:val="004862E8"/>
    <w:rsid w:val="006F1BFA"/>
    <w:rsid w:val="00CA14CA"/>
    <w:rsid w:val="00CF638A"/>
    <w:rsid w:val="00D1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8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D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24D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DE9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424DE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24DE9"/>
    <w:rPr>
      <w:color w:val="0000FF"/>
      <w:u w:val="single"/>
    </w:rPr>
  </w:style>
  <w:style w:type="paragraph" w:customStyle="1" w:styleId="formattext">
    <w:name w:val="formattext"/>
    <w:basedOn w:val="a"/>
    <w:rsid w:val="0042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D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CA14C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18"/>
      <w:szCs w:val="18"/>
      <w:lang w:eastAsia="en-US"/>
    </w:rPr>
  </w:style>
  <w:style w:type="table" w:styleId="a5">
    <w:name w:val="Table Grid"/>
    <w:basedOn w:val="a1"/>
    <w:uiPriority w:val="59"/>
    <w:rsid w:val="004862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30541465" TargetMode="External"/><Relationship Id="rId4" Type="http://schemas.openxmlformats.org/officeDocument/2006/relationships/hyperlink" Target="http://docs.cntd.ru/document/430541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2017-09-12T18:45:00Z</dcterms:created>
  <dcterms:modified xsi:type="dcterms:W3CDTF">2017-09-12T21:14:00Z</dcterms:modified>
</cp:coreProperties>
</file>